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E86B" w14:textId="28E47380" w:rsidR="00084E60" w:rsidRDefault="00084E60" w:rsidP="003624AF"/>
    <w:p w14:paraId="45944C69" w14:textId="77777777" w:rsidR="001C2A3B" w:rsidRPr="0066185E" w:rsidRDefault="001C2A3B" w:rsidP="001C2A3B">
      <w:pPr>
        <w:shd w:val="clear" w:color="auto" w:fill="FFFFFF"/>
        <w:spacing w:before="120" w:after="90" w:line="360" w:lineRule="auto"/>
        <w:jc w:val="both"/>
        <w:rPr>
          <w:rFonts w:ascii="Arial" w:eastAsia="Gungsuh" w:hAnsi="Arial" w:cs="Arial"/>
          <w:b/>
          <w:color w:val="0000CC"/>
        </w:rPr>
      </w:pPr>
      <w:bookmarkStart w:id="0" w:name="_Hlk527920691"/>
      <w:r w:rsidRPr="0066185E">
        <w:rPr>
          <w:rFonts w:ascii="Arial" w:eastAsia="Gungsuh" w:hAnsi="Arial" w:cs="Arial"/>
          <w:b/>
          <w:color w:val="0000CC"/>
        </w:rPr>
        <w:t>IMPAIRMENT</w:t>
      </w:r>
      <w:r>
        <w:rPr>
          <w:rFonts w:ascii="Arial" w:eastAsia="Gungsuh" w:hAnsi="Arial" w:cs="Arial"/>
          <w:b/>
          <w:color w:val="0000CC"/>
        </w:rPr>
        <w:t xml:space="preserve"> INVESTIGATION</w:t>
      </w:r>
      <w:r w:rsidRPr="0066185E">
        <w:rPr>
          <w:rFonts w:ascii="Arial" w:eastAsia="Gungsuh" w:hAnsi="Arial" w:cs="Arial"/>
          <w:b/>
          <w:color w:val="0000CC"/>
        </w:rPr>
        <w:t xml:space="preserve"> REPORT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49"/>
        <w:gridCol w:w="1505"/>
        <w:gridCol w:w="3149"/>
      </w:tblGrid>
      <w:tr w:rsidR="001C2A3B" w:rsidRPr="004057A2" w14:paraId="0458410F" w14:textId="77777777" w:rsidTr="008336BA">
        <w:trPr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54432A8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 xml:space="preserve">Employee </w:t>
            </w:r>
            <w:r>
              <w:rPr>
                <w:rFonts w:ascii="Arial" w:hAnsi="Arial" w:cs="Arial"/>
              </w:rPr>
              <w:t>n</w:t>
            </w:r>
            <w:r w:rsidRPr="004057A2">
              <w:rPr>
                <w:rFonts w:ascii="Arial" w:hAnsi="Arial" w:cs="Arial"/>
              </w:rPr>
              <w:t>ame:</w:t>
            </w:r>
          </w:p>
        </w:tc>
      </w:tr>
      <w:tr w:rsidR="001C2A3B" w:rsidRPr="004057A2" w14:paraId="37F1E759" w14:textId="77777777" w:rsidTr="008336BA">
        <w:trPr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8C490C0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i</w:t>
            </w:r>
            <w:r w:rsidRPr="004057A2">
              <w:rPr>
                <w:rFonts w:ascii="Arial" w:hAnsi="Arial" w:cs="Arial"/>
              </w:rPr>
              <w:t>ncident:</w:t>
            </w:r>
            <w:r>
              <w:rPr>
                <w:rFonts w:ascii="Arial" w:hAnsi="Arial" w:cs="Arial"/>
              </w:rPr>
              <w:t xml:space="preserve">                                             Date of this report:                                    </w:t>
            </w:r>
          </w:p>
        </w:tc>
      </w:tr>
      <w:tr w:rsidR="001C2A3B" w:rsidRPr="004057A2" w14:paraId="3313A576" w14:textId="77777777" w:rsidTr="008336BA">
        <w:trPr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64513C1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report writer                                          position:</w:t>
            </w:r>
          </w:p>
        </w:tc>
      </w:tr>
      <w:tr w:rsidR="001C2A3B" w:rsidRPr="004057A2" w14:paraId="5BEE1CA0" w14:textId="77777777" w:rsidTr="008336BA">
        <w:trPr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3BF6B40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Description of</w:t>
            </w:r>
            <w:r>
              <w:rPr>
                <w:rFonts w:ascii="Arial" w:hAnsi="Arial" w:cs="Arial"/>
              </w:rPr>
              <w:t xml:space="preserve"> actual or suspected</w:t>
            </w:r>
            <w:r w:rsidRPr="004057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4057A2">
              <w:rPr>
                <w:rFonts w:ascii="Arial" w:hAnsi="Arial" w:cs="Arial"/>
              </w:rPr>
              <w:t>ncident:</w:t>
            </w:r>
          </w:p>
          <w:p w14:paraId="31821F63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67FAE816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1FA68D01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537C2040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C2A3B" w:rsidRPr="004057A2" w14:paraId="3DABB373" w14:textId="77777777" w:rsidTr="008336BA">
        <w:trPr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8CD1D1C" w14:textId="77777777" w:rsidR="001C2A3B" w:rsidRPr="00A024C5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A024C5">
              <w:rPr>
                <w:rFonts w:ascii="Arial" w:hAnsi="Arial" w:cs="Arial"/>
              </w:rPr>
              <w:t>How did the person that initiated this investigation come to realize that the worker may be impaired?</w:t>
            </w:r>
          </w:p>
          <w:p w14:paraId="4FE2A618" w14:textId="77777777" w:rsidR="001C2A3B" w:rsidRPr="00A024C5" w:rsidRDefault="001C2A3B" w:rsidP="008336BA">
            <w:pPr>
              <w:spacing w:before="120" w:line="360" w:lineRule="auto"/>
              <w:ind w:left="175"/>
              <w:rPr>
                <w:rFonts w:ascii="Arial" w:hAnsi="Arial" w:cs="Arial"/>
              </w:rPr>
            </w:pPr>
            <w:r w:rsidRPr="00A024C5">
              <w:rPr>
                <w:rFonts w:ascii="Arial" w:hAnsi="Arial" w:cs="Arial"/>
              </w:rPr>
              <w:sym w:font="Wingdings" w:char="F0A8"/>
            </w:r>
            <w:r w:rsidRPr="00A024C5">
              <w:rPr>
                <w:rFonts w:ascii="Arial" w:hAnsi="Arial" w:cs="Arial"/>
              </w:rPr>
              <w:t xml:space="preserve"> Report from another worker</w:t>
            </w:r>
          </w:p>
          <w:p w14:paraId="450AC847" w14:textId="77777777" w:rsidR="001C2A3B" w:rsidRPr="00A024C5" w:rsidRDefault="001C2A3B" w:rsidP="008336BA">
            <w:pPr>
              <w:spacing w:before="120" w:line="360" w:lineRule="auto"/>
              <w:ind w:left="175"/>
              <w:rPr>
                <w:rFonts w:ascii="Arial" w:hAnsi="Arial" w:cs="Arial"/>
              </w:rPr>
            </w:pPr>
            <w:r w:rsidRPr="00A024C5">
              <w:rPr>
                <w:rFonts w:ascii="Arial" w:hAnsi="Arial" w:cs="Arial"/>
              </w:rPr>
              <w:sym w:font="Wingdings" w:char="F0A8"/>
            </w:r>
            <w:r w:rsidRPr="00A024C5">
              <w:rPr>
                <w:rFonts w:ascii="Arial" w:hAnsi="Arial" w:cs="Arial"/>
              </w:rPr>
              <w:t xml:space="preserve"> Observations by the supervisor</w:t>
            </w:r>
          </w:p>
          <w:p w14:paraId="49B2124D" w14:textId="77777777" w:rsidR="001C2A3B" w:rsidRDefault="001C2A3B" w:rsidP="008336BA">
            <w:pPr>
              <w:spacing w:before="120" w:line="360" w:lineRule="auto"/>
              <w:ind w:left="175"/>
              <w:rPr>
                <w:rFonts w:ascii="Arial" w:hAnsi="Arial" w:cs="Arial"/>
              </w:rPr>
            </w:pPr>
            <w:r w:rsidRPr="00A024C5">
              <w:rPr>
                <w:rFonts w:ascii="Arial" w:hAnsi="Arial" w:cs="Arial"/>
              </w:rPr>
              <w:sym w:font="Wingdings" w:char="F0A8"/>
            </w:r>
            <w:r w:rsidRPr="00A024C5">
              <w:rPr>
                <w:rFonts w:ascii="Arial" w:hAnsi="Arial" w:cs="Arial"/>
              </w:rPr>
              <w:t xml:space="preserve"> Other___________________</w:t>
            </w:r>
          </w:p>
          <w:p w14:paraId="4F74EAE4" w14:textId="77777777" w:rsidR="001C2A3B" w:rsidRDefault="001C2A3B" w:rsidP="008336BA">
            <w:pPr>
              <w:spacing w:before="120" w:line="360" w:lineRule="auto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was the person who initiated this investigation? _______________________</w:t>
            </w:r>
          </w:p>
          <w:p w14:paraId="5363FB47" w14:textId="77777777" w:rsidR="001C2A3B" w:rsidRPr="004057A2" w:rsidRDefault="001C2A3B" w:rsidP="008336BA">
            <w:pPr>
              <w:spacing w:before="120" w:line="360" w:lineRule="auto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their role with the company?</w:t>
            </w:r>
          </w:p>
        </w:tc>
      </w:tr>
      <w:tr w:rsidR="001C2A3B" w:rsidRPr="004057A2" w14:paraId="3C878778" w14:textId="77777777" w:rsidTr="008336BA">
        <w:trPr>
          <w:trHeight w:val="413"/>
          <w:jc w:val="center"/>
        </w:trPr>
        <w:tc>
          <w:tcPr>
            <w:tcW w:w="2547" w:type="dxa"/>
            <w:shd w:val="clear" w:color="auto" w:fill="FFFF00"/>
          </w:tcPr>
          <w:p w14:paraId="7F1028C0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B2EBE">
              <w:rPr>
                <w:rFonts w:ascii="Arial" w:hAnsi="Arial" w:cs="Arial"/>
                <w:b/>
              </w:rPr>
              <w:t>Has the worker admitted to taking any kind of drug or alcohol?</w:t>
            </w:r>
          </w:p>
        </w:tc>
        <w:tc>
          <w:tcPr>
            <w:tcW w:w="2149" w:type="dxa"/>
            <w:shd w:val="clear" w:color="auto" w:fill="auto"/>
          </w:tcPr>
          <w:p w14:paraId="29F8561F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Yes</w:t>
            </w:r>
          </w:p>
          <w:p w14:paraId="370CAD38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7C5DFB88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  <w:tr w:rsidR="001C2A3B" w:rsidRPr="004057A2" w14:paraId="54E0AC91" w14:textId="77777777" w:rsidTr="008336BA">
        <w:trPr>
          <w:trHeight w:val="413"/>
          <w:jc w:val="center"/>
        </w:trPr>
        <w:tc>
          <w:tcPr>
            <w:tcW w:w="9350" w:type="dxa"/>
            <w:gridSpan w:val="4"/>
            <w:shd w:val="clear" w:color="auto" w:fill="FFFF00"/>
            <w:vAlign w:val="center"/>
          </w:tcPr>
          <w:p w14:paraId="3664D233" w14:textId="77777777" w:rsidR="001C2A3B" w:rsidRPr="001C2A3B" w:rsidRDefault="001C2A3B" w:rsidP="008336BA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1C2A3B">
              <w:rPr>
                <w:rFonts w:ascii="Arial" w:hAnsi="Arial" w:cs="Arial"/>
                <w:b/>
                <w:bCs/>
              </w:rPr>
              <w:t>Was there a smell?</w:t>
            </w:r>
          </w:p>
        </w:tc>
      </w:tr>
      <w:tr w:rsidR="001C2A3B" w:rsidRPr="004057A2" w14:paraId="60FC5A35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4A491FCD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t>Odour of Alcohol/Solvents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</w:tcPr>
          <w:p w14:paraId="7255CF3D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Odour of drugs</w:t>
            </w:r>
          </w:p>
        </w:tc>
      </w:tr>
      <w:tr w:rsidR="001C2A3B" w:rsidRPr="004057A2" w14:paraId="289CEA04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4C1D979E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CF7822">
              <w:rPr>
                <w:color w:val="000000" w:themeColor="text1"/>
                <w:lang w:eastAsia="en-CA"/>
              </w:rPr>
              <w:t>Alcohol or drugs are found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</w:tcPr>
          <w:p w14:paraId="264E659C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Drug paraphernalia observed</w:t>
            </w:r>
          </w:p>
        </w:tc>
      </w:tr>
      <w:tr w:rsidR="001C2A3B" w:rsidRPr="004057A2" w14:paraId="3B25E7EB" w14:textId="77777777" w:rsidTr="008336BA">
        <w:trPr>
          <w:trHeight w:val="413"/>
          <w:jc w:val="center"/>
        </w:trPr>
        <w:tc>
          <w:tcPr>
            <w:tcW w:w="9350" w:type="dxa"/>
            <w:gridSpan w:val="4"/>
            <w:shd w:val="clear" w:color="auto" w:fill="FFFF00"/>
            <w:vAlign w:val="center"/>
          </w:tcPr>
          <w:p w14:paraId="26CA54DA" w14:textId="77777777" w:rsidR="001C2A3B" w:rsidRPr="00D73B97" w:rsidRDefault="001C2A3B" w:rsidP="008336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CA"/>
              </w:rPr>
              <w:lastRenderedPageBreak/>
              <w:t>Their Appearance?</w:t>
            </w:r>
          </w:p>
        </w:tc>
      </w:tr>
      <w:tr w:rsidR="001C2A3B" w:rsidRPr="004057A2" w14:paraId="61A2F727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383EE91B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CF7822">
              <w:t>Blood shot eyes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60817644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CF7822">
              <w:rPr>
                <w:color w:val="000000" w:themeColor="text1"/>
                <w:lang w:eastAsia="en-CA"/>
              </w:rPr>
              <w:t>Excessive sweating</w:t>
            </w:r>
          </w:p>
        </w:tc>
      </w:tr>
      <w:tr w:rsidR="001C2A3B" w:rsidRPr="004057A2" w14:paraId="35BA75DB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43F074F3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CF7822">
              <w:rPr>
                <w:color w:val="000000" w:themeColor="text1"/>
                <w:lang w:eastAsia="en-CA"/>
              </w:rPr>
              <w:t xml:space="preserve">Scratching/ nose wiping 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7AC369B0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CF7822">
              <w:rPr>
                <w:color w:val="000000" w:themeColor="text1"/>
                <w:lang w:eastAsia="en-CA"/>
              </w:rPr>
              <w:t>Drooping/ heavy eyelids</w:t>
            </w:r>
          </w:p>
        </w:tc>
      </w:tr>
      <w:tr w:rsidR="001C2A3B" w:rsidRPr="004057A2" w14:paraId="54F875D4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4D482235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CF7822">
              <w:rPr>
                <w:color w:val="000000" w:themeColor="text1"/>
                <w:lang w:eastAsia="en-CA"/>
              </w:rPr>
              <w:t>Fixed stare or glassy eyes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63552850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CF7822">
              <w:rPr>
                <w:color w:val="000000" w:themeColor="text1"/>
                <w:lang w:eastAsia="en-CA"/>
              </w:rPr>
              <w:t>Irregular breathing</w:t>
            </w:r>
          </w:p>
        </w:tc>
      </w:tr>
      <w:tr w:rsidR="001C2A3B" w:rsidRPr="004057A2" w14:paraId="06C86C2A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5ACD2E04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CF7822">
              <w:rPr>
                <w:color w:val="000000" w:themeColor="text1"/>
                <w:lang w:eastAsia="en-CA"/>
              </w:rPr>
              <w:t>Dilated pupils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0C6B2DCB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CF7822">
              <w:rPr>
                <w:color w:val="000000" w:themeColor="text1"/>
                <w:lang w:eastAsia="en-CA"/>
              </w:rPr>
              <w:t xml:space="preserve">Physical deterioration </w:t>
            </w:r>
          </w:p>
        </w:tc>
      </w:tr>
      <w:tr w:rsidR="001C2A3B" w:rsidRPr="004057A2" w14:paraId="4600AC11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51EA2933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CF7822">
              <w:rPr>
                <w:color w:val="000000" w:themeColor="text1"/>
                <w:lang w:eastAsia="en-CA"/>
              </w:rPr>
              <w:t>Disheveled or untidy appearance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1F3B6E3C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CF7822">
              <w:rPr>
                <w:color w:val="000000" w:themeColor="text1"/>
                <w:lang w:eastAsia="en-CA"/>
              </w:rPr>
              <w:t>Shaking or tremors</w:t>
            </w:r>
          </w:p>
        </w:tc>
      </w:tr>
      <w:tr w:rsidR="001C2A3B" w:rsidRPr="00D73B97" w14:paraId="30A53CF2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22D5F1D4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t>Nothing out of the normal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04AB09D7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t>other</w:t>
            </w:r>
          </w:p>
        </w:tc>
      </w:tr>
      <w:tr w:rsidR="001C2A3B" w:rsidRPr="00D73B97" w14:paraId="37F2F2D3" w14:textId="77777777" w:rsidTr="008336BA">
        <w:trPr>
          <w:trHeight w:val="413"/>
          <w:jc w:val="center"/>
        </w:trPr>
        <w:tc>
          <w:tcPr>
            <w:tcW w:w="9350" w:type="dxa"/>
            <w:gridSpan w:val="4"/>
            <w:shd w:val="clear" w:color="auto" w:fill="FFFF00"/>
            <w:vAlign w:val="center"/>
          </w:tcPr>
          <w:p w14:paraId="4E1FE076" w14:textId="77777777" w:rsidR="001C2A3B" w:rsidRPr="00D73B97" w:rsidRDefault="001C2A3B" w:rsidP="008336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en-CA"/>
              </w:rPr>
            </w:pPr>
            <w:r w:rsidRPr="00D73B97">
              <w:rPr>
                <w:rFonts w:ascii="Arial" w:hAnsi="Arial" w:cs="Arial"/>
                <w:b/>
                <w:bCs/>
                <w:color w:val="000000" w:themeColor="text1"/>
                <w:lang w:eastAsia="en-CA"/>
              </w:rPr>
              <w:t>Their Actions</w:t>
            </w:r>
          </w:p>
        </w:tc>
      </w:tr>
      <w:tr w:rsidR="001C2A3B" w:rsidRPr="00D73B97" w14:paraId="3A267A82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7E5A47F7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t>Slow/ lethargic movements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6887BB39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Slow reaction time</w:t>
            </w:r>
          </w:p>
        </w:tc>
      </w:tr>
      <w:tr w:rsidR="001C2A3B" w:rsidRPr="00D73B97" w14:paraId="099926DA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7136B047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Unsteady on feet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5A1598F0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Dizziness/ fainting</w:t>
            </w:r>
          </w:p>
        </w:tc>
      </w:tr>
      <w:tr w:rsidR="001C2A3B" w:rsidRPr="00D73B97" w14:paraId="7AA1916F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53742FBE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 xml:space="preserve">Swaying 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2B586EDB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Fatigue/ nodding off</w:t>
            </w:r>
          </w:p>
        </w:tc>
      </w:tr>
      <w:tr w:rsidR="001C2A3B" w:rsidRPr="00D73B97" w14:paraId="12033747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23555346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Slurring works/ phrases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1B687953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Excessive talking</w:t>
            </w:r>
          </w:p>
        </w:tc>
      </w:tr>
      <w:tr w:rsidR="001C2A3B" w:rsidRPr="00D73B97" w14:paraId="3919A1AD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206C5545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 xml:space="preserve">Whispering 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770FED90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Slow / disjointed speech</w:t>
            </w:r>
          </w:p>
        </w:tc>
      </w:tr>
      <w:tr w:rsidR="001C2A3B" w:rsidRPr="00D73B97" w14:paraId="1C35A909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275C4723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Distracted/ lack of focus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1A21C2AA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Fidgety/ inability to sit still</w:t>
            </w:r>
          </w:p>
        </w:tc>
      </w:tr>
      <w:tr w:rsidR="001C2A3B" w:rsidRPr="00D73B97" w14:paraId="437BE4A3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51A2775D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 xml:space="preserve">Do they sound like themselves? 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60CA145C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 xml:space="preserve">Are they having trouble putting words together to form sentences? </w:t>
            </w:r>
          </w:p>
        </w:tc>
      </w:tr>
      <w:tr w:rsidR="001C2A3B" w:rsidRPr="00D73B97" w14:paraId="410F20D1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02FF2B8B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t>Do they exaggerate politeness?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12361D4F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Loud/ boisterous</w:t>
            </w:r>
          </w:p>
        </w:tc>
      </w:tr>
      <w:tr w:rsidR="001C2A3B" w:rsidRPr="00D73B97" w14:paraId="633CC4F7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7C6AB67B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Disoriented/ incoherent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24E7949B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Poor coordination</w:t>
            </w:r>
          </w:p>
        </w:tc>
      </w:tr>
      <w:tr w:rsidR="001C2A3B" w:rsidRPr="00D73B97" w14:paraId="723CF06E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2D5D1C96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Stumbling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681E6CB3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Repeated yawning</w:t>
            </w:r>
          </w:p>
        </w:tc>
      </w:tr>
      <w:tr w:rsidR="001C2A3B" w:rsidRPr="00D73B97" w14:paraId="4C3B2019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26E0B143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  <w:rPr>
                <w:color w:val="000000" w:themeColor="text1"/>
                <w:lang w:eastAsia="en-CA"/>
              </w:rPr>
            </w:pPr>
            <w:bookmarkStart w:id="1" w:name="_Hlk122214570"/>
            <w:r>
              <w:rPr>
                <w:color w:val="000000" w:themeColor="text1"/>
                <w:lang w:eastAsia="en-CA"/>
              </w:rPr>
              <w:t>Nothing out of the normal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14FD1037" w14:textId="77777777" w:rsidR="001C2A3B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  <w:rPr>
                <w:color w:val="000000" w:themeColor="text1"/>
                <w:lang w:eastAsia="en-CA"/>
              </w:rPr>
            </w:pPr>
            <w:r>
              <w:rPr>
                <w:color w:val="000000" w:themeColor="text1"/>
                <w:lang w:eastAsia="en-CA"/>
              </w:rPr>
              <w:t>Other</w:t>
            </w:r>
          </w:p>
          <w:p w14:paraId="4B63BC49" w14:textId="77777777" w:rsidR="001C2A3B" w:rsidRPr="00D73B97" w:rsidRDefault="001C2A3B" w:rsidP="008336BA">
            <w:pPr>
              <w:pStyle w:val="ListParagraph"/>
              <w:spacing w:before="120"/>
              <w:ind w:left="360"/>
              <w:rPr>
                <w:color w:val="000000" w:themeColor="text1"/>
                <w:lang w:eastAsia="en-CA"/>
              </w:rPr>
            </w:pPr>
          </w:p>
        </w:tc>
      </w:tr>
      <w:tr w:rsidR="001C2A3B" w:rsidRPr="00D73B97" w14:paraId="0E30D0C6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6F4C633C" w14:textId="77777777" w:rsidR="001C2A3B" w:rsidRDefault="001C2A3B" w:rsidP="001C2A3B">
            <w:pPr>
              <w:spacing w:before="120"/>
              <w:rPr>
                <w:color w:val="000000" w:themeColor="text1"/>
                <w:lang w:eastAsia="en-CA"/>
              </w:rPr>
            </w:pPr>
          </w:p>
          <w:p w14:paraId="568A83E4" w14:textId="77777777" w:rsidR="001C2A3B" w:rsidRDefault="001C2A3B" w:rsidP="001C2A3B">
            <w:pPr>
              <w:spacing w:before="120"/>
              <w:rPr>
                <w:color w:val="000000" w:themeColor="text1"/>
                <w:lang w:eastAsia="en-CA"/>
              </w:rPr>
            </w:pPr>
          </w:p>
          <w:p w14:paraId="03E64B78" w14:textId="6087D886" w:rsidR="001C2A3B" w:rsidRPr="001C2A3B" w:rsidRDefault="001C2A3B" w:rsidP="001C2A3B">
            <w:pPr>
              <w:spacing w:before="120"/>
              <w:rPr>
                <w:color w:val="000000" w:themeColor="text1"/>
                <w:lang w:eastAsia="en-CA"/>
              </w:rPr>
            </w:pPr>
          </w:p>
        </w:tc>
        <w:tc>
          <w:tcPr>
            <w:tcW w:w="4654" w:type="dxa"/>
            <w:gridSpan w:val="2"/>
            <w:shd w:val="clear" w:color="auto" w:fill="auto"/>
          </w:tcPr>
          <w:p w14:paraId="34E9F38A" w14:textId="77777777" w:rsidR="001C2A3B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  <w:rPr>
                <w:color w:val="000000" w:themeColor="text1"/>
                <w:lang w:eastAsia="en-CA"/>
              </w:rPr>
            </w:pPr>
          </w:p>
        </w:tc>
      </w:tr>
      <w:bookmarkEnd w:id="1"/>
      <w:tr w:rsidR="001C2A3B" w:rsidRPr="00D73B97" w14:paraId="4A20CCE5" w14:textId="77777777" w:rsidTr="008336BA">
        <w:trPr>
          <w:trHeight w:val="413"/>
          <w:jc w:val="center"/>
        </w:trPr>
        <w:tc>
          <w:tcPr>
            <w:tcW w:w="9350" w:type="dxa"/>
            <w:gridSpan w:val="4"/>
            <w:shd w:val="clear" w:color="auto" w:fill="FFFF00"/>
            <w:vAlign w:val="center"/>
          </w:tcPr>
          <w:p w14:paraId="134B4849" w14:textId="77777777" w:rsidR="001C2A3B" w:rsidRPr="00D73B97" w:rsidRDefault="001C2A3B" w:rsidP="008336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en-CA"/>
              </w:rPr>
            </w:pPr>
            <w:r w:rsidRPr="0047722C">
              <w:rPr>
                <w:rFonts w:ascii="Arial" w:hAnsi="Arial" w:cs="Arial"/>
                <w:b/>
                <w:bCs/>
                <w:color w:val="000000" w:themeColor="text1"/>
                <w:lang w:eastAsia="en-CA"/>
              </w:rPr>
              <w:lastRenderedPageBreak/>
              <w:t>Demeanor or Mood</w:t>
            </w:r>
          </w:p>
        </w:tc>
      </w:tr>
      <w:tr w:rsidR="001C2A3B" w:rsidRPr="00D73B97" w14:paraId="26F13204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676145C1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t>Quiet or withdrawn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19BDF1C7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Seems depressed</w:t>
            </w:r>
          </w:p>
        </w:tc>
      </w:tr>
      <w:tr w:rsidR="001C2A3B" w:rsidRPr="00D73B97" w14:paraId="033A2601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0E188B50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Easily frustrated or impatient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5EA536F4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 w:rsidRPr="00D73B97">
              <w:rPr>
                <w:color w:val="000000" w:themeColor="text1"/>
                <w:lang w:eastAsia="en-CA"/>
              </w:rPr>
              <w:t>Hyperactivity</w:t>
            </w:r>
          </w:p>
        </w:tc>
      </w:tr>
      <w:tr w:rsidR="001C2A3B" w:rsidRPr="00D73B97" w14:paraId="11C404E6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68D0B566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Overconfident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29CBFD60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Argumentative</w:t>
            </w:r>
          </w:p>
        </w:tc>
      </w:tr>
      <w:tr w:rsidR="001C2A3B" w:rsidRPr="00D73B97" w14:paraId="71BCB75C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27FCA7CD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Belligerent or confrontational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22BE1873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Confused</w:t>
            </w:r>
          </w:p>
        </w:tc>
      </w:tr>
      <w:tr w:rsidR="001C2A3B" w:rsidRPr="00D73B97" w14:paraId="1D34836A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6FD33E7A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Mood swings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1610CA7B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Indifference/ doesn’t care</w:t>
            </w:r>
          </w:p>
        </w:tc>
      </w:tr>
      <w:tr w:rsidR="001C2A3B" w:rsidRPr="00D73B97" w14:paraId="2843B661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02A22BDD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Irritable / short tempered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22797329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Highly excited or nervous</w:t>
            </w:r>
          </w:p>
        </w:tc>
      </w:tr>
      <w:tr w:rsidR="001C2A3B" w:rsidRPr="00D73B97" w14:paraId="7643BB23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48B8607C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Exhaustion/ low energy levels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645A4631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Paranoid or evasive</w:t>
            </w:r>
          </w:p>
        </w:tc>
      </w:tr>
      <w:tr w:rsidR="001C2A3B" w:rsidRPr="00D73B97" w14:paraId="78CD5416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1F6F18CA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Overreactions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0416C697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t>Other</w:t>
            </w:r>
          </w:p>
        </w:tc>
      </w:tr>
      <w:tr w:rsidR="001C2A3B" w:rsidRPr="00D73B97" w14:paraId="53E85561" w14:textId="77777777" w:rsidTr="008336BA">
        <w:trPr>
          <w:trHeight w:val="413"/>
          <w:jc w:val="center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C9E6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  <w:rPr>
                <w:color w:val="000000" w:themeColor="text1"/>
                <w:lang w:eastAsia="en-CA"/>
              </w:rPr>
            </w:pPr>
            <w:r>
              <w:rPr>
                <w:color w:val="000000" w:themeColor="text1"/>
                <w:lang w:eastAsia="en-CA"/>
              </w:rPr>
              <w:t>Nothing out of the normal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6AC5" w14:textId="77777777" w:rsidR="001C2A3B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  <w:rPr>
                <w:color w:val="000000" w:themeColor="text1"/>
                <w:lang w:eastAsia="en-CA"/>
              </w:rPr>
            </w:pPr>
            <w:r>
              <w:rPr>
                <w:color w:val="000000" w:themeColor="text1"/>
                <w:lang w:eastAsia="en-CA"/>
              </w:rPr>
              <w:t>Other</w:t>
            </w:r>
          </w:p>
          <w:p w14:paraId="43BA0F43" w14:textId="77777777" w:rsidR="001C2A3B" w:rsidRPr="00D73B97" w:rsidRDefault="001C2A3B" w:rsidP="008336BA">
            <w:pPr>
              <w:pStyle w:val="ListParagraph"/>
              <w:spacing w:before="120"/>
              <w:ind w:left="360"/>
              <w:rPr>
                <w:color w:val="000000" w:themeColor="text1"/>
                <w:lang w:eastAsia="en-CA"/>
              </w:rPr>
            </w:pPr>
          </w:p>
        </w:tc>
      </w:tr>
      <w:tr w:rsidR="001C2A3B" w:rsidRPr="00D73B97" w14:paraId="5A56089D" w14:textId="77777777" w:rsidTr="008336BA">
        <w:trPr>
          <w:trHeight w:val="413"/>
          <w:jc w:val="center"/>
        </w:trPr>
        <w:tc>
          <w:tcPr>
            <w:tcW w:w="9350" w:type="dxa"/>
            <w:gridSpan w:val="4"/>
            <w:shd w:val="clear" w:color="auto" w:fill="FFFF00"/>
            <w:vAlign w:val="center"/>
          </w:tcPr>
          <w:p w14:paraId="1320547D" w14:textId="77777777" w:rsidR="001C2A3B" w:rsidRPr="00D73B97" w:rsidRDefault="001C2A3B" w:rsidP="008336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CA"/>
              </w:rPr>
              <w:t>Their Performance</w:t>
            </w:r>
          </w:p>
        </w:tc>
      </w:tr>
      <w:tr w:rsidR="001C2A3B" w:rsidRPr="00D73B97" w14:paraId="51282CD6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31955AA2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 w:rsidRPr="0047722C">
              <w:t>Showing a pattern of tardiness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49C2CC65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Poor judgment/ decisions</w:t>
            </w:r>
          </w:p>
        </w:tc>
      </w:tr>
      <w:tr w:rsidR="001C2A3B" w:rsidRPr="00D73B97" w14:paraId="5500DD35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0D4CE809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Increased risk taking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5A6E5006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Short term memory loss</w:t>
            </w:r>
          </w:p>
        </w:tc>
      </w:tr>
      <w:tr w:rsidR="001C2A3B" w:rsidRPr="00D73B97" w14:paraId="164B5763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1D330ABB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Decreased work quality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4A2F5E8E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Increased accident, incidents</w:t>
            </w:r>
          </w:p>
        </w:tc>
      </w:tr>
      <w:tr w:rsidR="001C2A3B" w:rsidRPr="00D73B97" w14:paraId="4EC883EB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636436B9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Unexplained absences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1694352C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Difficulty following instructions</w:t>
            </w:r>
          </w:p>
        </w:tc>
      </w:tr>
      <w:tr w:rsidR="001C2A3B" w:rsidRPr="00D73B97" w14:paraId="631A72DD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7D79AB47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Difficulty competing tasks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3FACCBFD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Decreased work quality</w:t>
            </w:r>
          </w:p>
        </w:tc>
      </w:tr>
      <w:tr w:rsidR="001C2A3B" w:rsidRPr="00D73B97" w14:paraId="04E55E5E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08B56CD8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rPr>
                <w:color w:val="000000" w:themeColor="text1"/>
                <w:lang w:eastAsia="en-CA"/>
              </w:rPr>
              <w:t>Frequent or prolonged absences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331D44CE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t>Slow reaction time</w:t>
            </w:r>
          </w:p>
        </w:tc>
      </w:tr>
      <w:tr w:rsidR="001C2A3B" w:rsidRPr="00D73B97" w14:paraId="6436AC66" w14:textId="77777777" w:rsidTr="008336BA">
        <w:trPr>
          <w:trHeight w:val="413"/>
          <w:jc w:val="center"/>
        </w:trPr>
        <w:tc>
          <w:tcPr>
            <w:tcW w:w="4696" w:type="dxa"/>
            <w:gridSpan w:val="2"/>
            <w:shd w:val="clear" w:color="auto" w:fill="auto"/>
          </w:tcPr>
          <w:p w14:paraId="6E61F338" w14:textId="77777777" w:rsidR="001C2A3B" w:rsidRPr="00D73B97" w:rsidRDefault="001C2A3B" w:rsidP="001C2A3B">
            <w:pPr>
              <w:pStyle w:val="ListParagraph"/>
              <w:numPr>
                <w:ilvl w:val="0"/>
                <w:numId w:val="2"/>
              </w:numPr>
              <w:spacing w:before="120"/>
              <w:jc w:val="left"/>
            </w:pPr>
            <w:r>
              <w:t>Nothing out of the normal</w:t>
            </w:r>
          </w:p>
        </w:tc>
        <w:tc>
          <w:tcPr>
            <w:tcW w:w="4654" w:type="dxa"/>
            <w:gridSpan w:val="2"/>
            <w:shd w:val="clear" w:color="auto" w:fill="auto"/>
          </w:tcPr>
          <w:p w14:paraId="3EBC9897" w14:textId="77777777" w:rsidR="001C2A3B" w:rsidRPr="00D73B97" w:rsidRDefault="001C2A3B" w:rsidP="001C2A3B">
            <w:pPr>
              <w:pStyle w:val="ListParagraph"/>
              <w:numPr>
                <w:ilvl w:val="0"/>
                <w:numId w:val="3"/>
              </w:numPr>
              <w:spacing w:before="120"/>
              <w:jc w:val="left"/>
            </w:pPr>
            <w:r>
              <w:t>Other</w:t>
            </w:r>
          </w:p>
        </w:tc>
      </w:tr>
      <w:tr w:rsidR="001C2A3B" w:rsidRPr="004057A2" w14:paraId="34A827A7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2080B334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4057A2">
              <w:rPr>
                <w:rFonts w:ascii="Arial" w:hAnsi="Arial" w:cs="Arial"/>
                <w:b/>
              </w:rPr>
              <w:t>Sobriety Tests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046785D2" w14:textId="77777777" w:rsidR="001C2A3B" w:rsidRPr="00DB2EBE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Line walk</w:t>
            </w:r>
            <w:r>
              <w:rPr>
                <w:rFonts w:ascii="Arial" w:hAnsi="Arial" w:cs="Arial"/>
              </w:rPr>
              <w:t xml:space="preserve">   </w:t>
            </w:r>
            <w:r w:rsidRPr="004057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Pr="00DB2EBE">
              <w:rPr>
                <w:rFonts w:ascii="Arial" w:hAnsi="Arial" w:cs="Arial"/>
              </w:rPr>
              <w:t xml:space="preserve">Poor -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0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1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2 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3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4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5 - Good</w:t>
            </w:r>
          </w:p>
          <w:p w14:paraId="1285780C" w14:textId="27DE7899" w:rsidR="001C2A3B" w:rsidRPr="00DB2EBE" w:rsidRDefault="001E65CB" w:rsidP="008336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the pen</w:t>
            </w:r>
            <w:r w:rsidR="001C2A3B">
              <w:rPr>
                <w:rFonts w:ascii="Arial" w:hAnsi="Arial" w:cs="Arial"/>
              </w:rPr>
              <w:t xml:space="preserve"> </w:t>
            </w:r>
            <w:r w:rsidR="001C2A3B" w:rsidRPr="00DB2EBE">
              <w:rPr>
                <w:rFonts w:ascii="Arial" w:hAnsi="Arial" w:cs="Arial"/>
              </w:rPr>
              <w:t xml:space="preserve">Poor - </w:t>
            </w:r>
            <w:r w:rsidR="001C2A3B" w:rsidRPr="00DB2EBE">
              <w:rPr>
                <w:rFonts w:ascii="Arial" w:hAnsi="Arial" w:cs="Arial"/>
              </w:rPr>
              <w:sym w:font="Wingdings" w:char="F0A8"/>
            </w:r>
            <w:r w:rsidR="001C2A3B" w:rsidRPr="00DB2EBE">
              <w:rPr>
                <w:rFonts w:ascii="Arial" w:hAnsi="Arial" w:cs="Arial"/>
              </w:rPr>
              <w:t xml:space="preserve"> 0    </w:t>
            </w:r>
            <w:r w:rsidR="001C2A3B" w:rsidRPr="00DB2EBE">
              <w:rPr>
                <w:rFonts w:ascii="Arial" w:hAnsi="Arial" w:cs="Arial"/>
              </w:rPr>
              <w:sym w:font="Wingdings" w:char="F0A8"/>
            </w:r>
            <w:r w:rsidR="001C2A3B" w:rsidRPr="00DB2EBE">
              <w:rPr>
                <w:rFonts w:ascii="Arial" w:hAnsi="Arial" w:cs="Arial"/>
              </w:rPr>
              <w:t xml:space="preserve"> 1   </w:t>
            </w:r>
            <w:r w:rsidR="001C2A3B" w:rsidRPr="00DB2EBE">
              <w:rPr>
                <w:rFonts w:ascii="Arial" w:hAnsi="Arial" w:cs="Arial"/>
              </w:rPr>
              <w:sym w:font="Wingdings" w:char="F0A8"/>
            </w:r>
            <w:r w:rsidR="001C2A3B" w:rsidRPr="00DB2EBE">
              <w:rPr>
                <w:rFonts w:ascii="Arial" w:hAnsi="Arial" w:cs="Arial"/>
              </w:rPr>
              <w:t xml:space="preserve"> 2     </w:t>
            </w:r>
            <w:r w:rsidR="001C2A3B" w:rsidRPr="00DB2EBE">
              <w:rPr>
                <w:rFonts w:ascii="Arial" w:hAnsi="Arial" w:cs="Arial"/>
              </w:rPr>
              <w:sym w:font="Wingdings" w:char="F0A8"/>
            </w:r>
            <w:r w:rsidR="001C2A3B" w:rsidRPr="00DB2EBE">
              <w:rPr>
                <w:rFonts w:ascii="Arial" w:hAnsi="Arial" w:cs="Arial"/>
              </w:rPr>
              <w:t xml:space="preserve"> 3   </w:t>
            </w:r>
            <w:r w:rsidR="001C2A3B" w:rsidRPr="00DB2EBE">
              <w:rPr>
                <w:rFonts w:ascii="Arial" w:hAnsi="Arial" w:cs="Arial"/>
              </w:rPr>
              <w:sym w:font="Wingdings" w:char="F0A8"/>
            </w:r>
            <w:r w:rsidR="001C2A3B" w:rsidRPr="00DB2EBE">
              <w:rPr>
                <w:rFonts w:ascii="Arial" w:hAnsi="Arial" w:cs="Arial"/>
              </w:rPr>
              <w:t xml:space="preserve"> 4    </w:t>
            </w:r>
            <w:r w:rsidR="001C2A3B" w:rsidRPr="00DB2EBE">
              <w:rPr>
                <w:rFonts w:ascii="Arial" w:hAnsi="Arial" w:cs="Arial"/>
              </w:rPr>
              <w:sym w:font="Wingdings" w:char="F0A8"/>
            </w:r>
            <w:r w:rsidR="001C2A3B" w:rsidRPr="00DB2EBE">
              <w:rPr>
                <w:rFonts w:ascii="Arial" w:hAnsi="Arial" w:cs="Arial"/>
              </w:rPr>
              <w:t xml:space="preserve"> 5 - Good</w:t>
            </w:r>
          </w:p>
          <w:p w14:paraId="255B2506" w14:textId="77777777" w:rsidR="001C2A3B" w:rsidRPr="00DB2EBE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66185E">
              <w:rPr>
                <w:rFonts w:ascii="Arial" w:hAnsi="Arial" w:cs="Arial"/>
              </w:rPr>
              <w:t>Hand to nose</w:t>
            </w:r>
            <w:r>
              <w:rPr>
                <w:rFonts w:ascii="Arial" w:hAnsi="Arial" w:cs="Arial"/>
              </w:rPr>
              <w:t xml:space="preserve">  </w:t>
            </w:r>
            <w:r w:rsidRPr="004057A2">
              <w:rPr>
                <w:rFonts w:ascii="Arial" w:hAnsi="Arial" w:cs="Arial"/>
              </w:rPr>
              <w:t xml:space="preserve"> </w:t>
            </w:r>
            <w:r w:rsidRPr="00DB2EBE">
              <w:rPr>
                <w:rFonts w:ascii="Arial" w:hAnsi="Arial" w:cs="Arial"/>
              </w:rPr>
              <w:t xml:space="preserve">Poor -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0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1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2 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3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4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5 – Good</w:t>
            </w:r>
          </w:p>
        </w:tc>
      </w:tr>
      <w:tr w:rsidR="001C2A3B" w:rsidRPr="004057A2" w14:paraId="5D885754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32060EA8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A024C5">
              <w:rPr>
                <w:rFonts w:ascii="Arial" w:hAnsi="Arial" w:cs="Arial"/>
                <w:b/>
              </w:rPr>
              <w:lastRenderedPageBreak/>
              <w:t>Is extreme fatigue a factor in this person’s possible impairment?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2D6D0678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Yes - If yes, what are the details?</w:t>
            </w:r>
          </w:p>
          <w:p w14:paraId="4A9DEF5A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</w:t>
            </w:r>
          </w:p>
          <w:p w14:paraId="27F42DA8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C2A3B" w:rsidRPr="004057A2" w14:paraId="4FA7036A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528B0E6D" w14:textId="77777777" w:rsidR="001C2A3B" w:rsidRPr="00A024C5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A024C5">
              <w:rPr>
                <w:rFonts w:ascii="Arial" w:hAnsi="Arial" w:cs="Arial"/>
                <w:b/>
              </w:rPr>
              <w:t>Has the worker done something that would be considered as unsafe?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3BB54E6E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  <w:p w14:paraId="358E9BD7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3AFD64B1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260CAF1F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C2A3B" w:rsidRPr="004057A2" w14:paraId="07957E5F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553ADA77" w14:textId="77777777" w:rsidR="001C2A3B" w:rsidRPr="006575A0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other reports from workers or video that would support your suspicion of impairment? 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4DDBE2B8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  <w:tr w:rsidR="001C2A3B" w:rsidRPr="004057A2" w14:paraId="7078404B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0D1DA79B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6575A0">
              <w:rPr>
                <w:rFonts w:ascii="Arial" w:hAnsi="Arial" w:cs="Arial"/>
                <w:b/>
              </w:rPr>
              <w:t>If impairment is evident, would this worker be a risk to themselves or other</w:t>
            </w:r>
            <w:r>
              <w:rPr>
                <w:rFonts w:ascii="Arial" w:hAnsi="Arial" w:cs="Arial"/>
                <w:b/>
              </w:rPr>
              <w:t>s if allowed to continue working?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45B3956A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Yes</w:t>
            </w:r>
          </w:p>
          <w:p w14:paraId="1577CE84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</w:t>
            </w:r>
          </w:p>
          <w:p w14:paraId="303A4A9D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describe:</w:t>
            </w:r>
          </w:p>
          <w:p w14:paraId="474D2667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75C70E30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C2A3B" w:rsidRPr="004057A2" w14:paraId="4F647A88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50477D00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7977B1">
              <w:rPr>
                <w:rFonts w:ascii="Arial" w:hAnsi="Arial" w:cs="Arial"/>
                <w:b/>
              </w:rPr>
              <w:t>If impairment has been determined, what would be the contributing factors that may have caused this person to get to this state?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6193374C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8157CF">
              <w:rPr>
                <w:rFonts w:ascii="Arial" w:hAnsi="Arial" w:cs="Arial"/>
              </w:rPr>
              <w:t>Depression </w:t>
            </w:r>
            <w:r>
              <w:rPr>
                <w:rFonts w:ascii="Arial" w:hAnsi="Arial" w:cs="Arial"/>
              </w:rPr>
              <w:t xml:space="preserve">     </w:t>
            </w:r>
            <w:r w:rsidRPr="004057A2">
              <w:rPr>
                <w:rFonts w:ascii="Arial" w:hAnsi="Arial" w:cs="Arial"/>
              </w:rPr>
              <w:sym w:font="Wingdings" w:char="F0A8"/>
            </w:r>
            <w:r w:rsidRPr="00AD16A3">
              <w:rPr>
                <w:rFonts w:ascii="Arial" w:hAnsi="Arial" w:cs="Arial"/>
              </w:rPr>
              <w:t>Anxiety and stress </w:t>
            </w:r>
            <w:r>
              <w:rPr>
                <w:rFonts w:ascii="Arial" w:hAnsi="Arial" w:cs="Arial"/>
              </w:rPr>
              <w:t xml:space="preserve">           </w:t>
            </w:r>
            <w:r w:rsidRPr="004057A2">
              <w:rPr>
                <w:rFonts w:ascii="Arial" w:hAnsi="Arial" w:cs="Arial"/>
              </w:rPr>
              <w:sym w:font="Wingdings" w:char="F0A8"/>
            </w:r>
            <w:r w:rsidRPr="00AD16A3">
              <w:rPr>
                <w:rFonts w:ascii="Arial" w:hAnsi="Arial" w:cs="Arial"/>
              </w:rPr>
              <w:t>Grief </w:t>
            </w:r>
          </w:p>
          <w:p w14:paraId="67BD57B1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life style</w:t>
            </w:r>
            <w:proofErr w:type="gramEnd"/>
            <w:r>
              <w:rPr>
                <w:rFonts w:ascii="Arial" w:hAnsi="Arial" w:cs="Arial"/>
              </w:rPr>
              <w:t xml:space="preserve">           </w:t>
            </w: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pre-existing addictions     </w:t>
            </w: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family issues</w:t>
            </w:r>
          </w:p>
          <w:p w14:paraId="65DA0F85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illness/ Medical </w:t>
            </w: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worker not sure</w:t>
            </w:r>
          </w:p>
          <w:p w14:paraId="79924292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  <w:p w14:paraId="683C6170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7B10D266" w14:textId="1AF29B4C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C2A3B" w:rsidRPr="004057A2" w14:paraId="4B820384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5CBD8766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7977B1">
              <w:rPr>
                <w:rFonts w:ascii="Arial" w:hAnsi="Arial" w:cs="Arial"/>
                <w:b/>
              </w:rPr>
              <w:lastRenderedPageBreak/>
              <w:t>Witness / Other Employees Involved</w:t>
            </w:r>
            <w:r w:rsidRPr="006618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6E0045A5" w14:textId="16B4D53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Position:</w:t>
            </w:r>
          </w:p>
          <w:p w14:paraId="326466C3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1B7CB2DF" w14:textId="50C72121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Position:</w:t>
            </w:r>
          </w:p>
          <w:p w14:paraId="024EC41C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19E6C618" w14:textId="77777777" w:rsidR="001C2A3B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Position:</w:t>
            </w:r>
          </w:p>
          <w:p w14:paraId="454A3938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C2A3B" w:rsidRPr="004057A2" w14:paraId="3C309982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55CDC78D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7977B1">
              <w:rPr>
                <w:rFonts w:ascii="Arial" w:hAnsi="Arial" w:cs="Arial"/>
                <w:b/>
              </w:rPr>
              <w:t>Supervisor Actions: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526D5BF1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486CFFB9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189B2783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13479520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C2A3B" w:rsidRPr="004057A2" w14:paraId="2507BD32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2F7DE280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04671A">
              <w:rPr>
                <w:rFonts w:ascii="Arial" w:hAnsi="Arial" w:cs="Arial"/>
                <w:b/>
              </w:rPr>
              <w:t xml:space="preserve">What else is being done in this situation? 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0B670CEA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0B671A45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0D677175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5478454F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C2A3B" w:rsidRPr="004057A2" w14:paraId="064C5131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34F1E44E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E50E5E">
              <w:rPr>
                <w:rFonts w:ascii="Arial" w:hAnsi="Arial" w:cs="Arial"/>
                <w:b/>
              </w:rPr>
              <w:t>Planned Follow-up: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3ED06691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5BFBA789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60570AF5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C2A3B" w:rsidRPr="004057A2" w14:paraId="17D58016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38D385C4" w14:textId="77777777" w:rsidR="001C2A3B" w:rsidRPr="0004671A" w:rsidRDefault="001C2A3B" w:rsidP="008336BA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04671A">
              <w:rPr>
                <w:rFonts w:ascii="Arial" w:hAnsi="Arial" w:cs="Arial"/>
                <w:b/>
                <w:sz w:val="20"/>
              </w:rPr>
              <w:t>Signature of person conducting this report:</w:t>
            </w:r>
          </w:p>
        </w:tc>
        <w:tc>
          <w:tcPr>
            <w:tcW w:w="3654" w:type="dxa"/>
            <w:gridSpan w:val="2"/>
            <w:shd w:val="clear" w:color="auto" w:fill="auto"/>
          </w:tcPr>
          <w:p w14:paraId="25BF7630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  <w:p w14:paraId="3D25DBF1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14:paraId="7073717B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Date:</w:t>
            </w:r>
          </w:p>
        </w:tc>
      </w:tr>
      <w:tr w:rsidR="001C2A3B" w:rsidRPr="004057A2" w14:paraId="26D7F4A2" w14:textId="77777777" w:rsidTr="008336BA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749F7DF7" w14:textId="77777777" w:rsidR="001C2A3B" w:rsidRPr="0004671A" w:rsidRDefault="001C2A3B" w:rsidP="008336BA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Who else has been notified of this situation? </w:t>
            </w:r>
          </w:p>
        </w:tc>
        <w:tc>
          <w:tcPr>
            <w:tcW w:w="3654" w:type="dxa"/>
            <w:gridSpan w:val="2"/>
            <w:shd w:val="clear" w:color="auto" w:fill="auto"/>
          </w:tcPr>
          <w:p w14:paraId="25B072DB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14:paraId="7D32F46D" w14:textId="77777777" w:rsidR="001C2A3B" w:rsidRPr="004057A2" w:rsidRDefault="001C2A3B" w:rsidP="008336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26CCB038" w14:textId="77777777" w:rsidR="001C2A3B" w:rsidRDefault="001C2A3B" w:rsidP="001C2A3B">
      <w:pPr>
        <w:spacing w:before="120" w:line="360" w:lineRule="auto"/>
        <w:rPr>
          <w:rFonts w:ascii="Arial" w:hAnsi="Arial" w:cs="Arial"/>
          <w:b/>
        </w:rPr>
      </w:pPr>
    </w:p>
    <w:p w14:paraId="7BD107D3" w14:textId="77777777" w:rsidR="001C2A3B" w:rsidRDefault="001C2A3B" w:rsidP="001C2A3B">
      <w:pPr>
        <w:spacing w:before="120" w:line="360" w:lineRule="auto"/>
        <w:rPr>
          <w:rFonts w:ascii="Arial" w:hAnsi="Arial" w:cs="Arial"/>
          <w:b/>
        </w:rPr>
      </w:pPr>
    </w:p>
    <w:p w14:paraId="593DC99E" w14:textId="77777777" w:rsidR="001C2A3B" w:rsidRDefault="001C2A3B" w:rsidP="001C2A3B">
      <w:pPr>
        <w:spacing w:before="120" w:line="360" w:lineRule="auto"/>
        <w:rPr>
          <w:rFonts w:ascii="Arial" w:hAnsi="Arial" w:cs="Arial"/>
          <w:b/>
        </w:rPr>
      </w:pPr>
    </w:p>
    <w:p w14:paraId="0910748D" w14:textId="77777777" w:rsidR="001C2A3B" w:rsidRDefault="001C2A3B" w:rsidP="001C2A3B">
      <w:pPr>
        <w:spacing w:before="120" w:line="360" w:lineRule="auto"/>
        <w:rPr>
          <w:rFonts w:ascii="Arial" w:hAnsi="Arial" w:cs="Arial"/>
          <w:b/>
        </w:rPr>
      </w:pPr>
    </w:p>
    <w:p w14:paraId="45D0A838" w14:textId="326C8AAA" w:rsidR="001C2A3B" w:rsidRPr="0066185E" w:rsidRDefault="001C2A3B" w:rsidP="001C2A3B">
      <w:pPr>
        <w:spacing w:before="120" w:line="360" w:lineRule="auto"/>
        <w:rPr>
          <w:rFonts w:ascii="Arial" w:hAnsi="Arial" w:cs="Arial"/>
          <w:b/>
        </w:rPr>
      </w:pPr>
      <w:r w:rsidRPr="0066185E">
        <w:rPr>
          <w:rFonts w:ascii="Arial" w:hAnsi="Arial" w:cs="Arial"/>
          <w:b/>
        </w:rPr>
        <w:t>Notes: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2A3B" w:rsidRPr="004057A2" w14:paraId="4C7F7A65" w14:textId="77777777" w:rsidTr="008336BA">
        <w:trPr>
          <w:jc w:val="center"/>
        </w:trPr>
        <w:tc>
          <w:tcPr>
            <w:tcW w:w="9350" w:type="dxa"/>
            <w:shd w:val="clear" w:color="auto" w:fill="auto"/>
          </w:tcPr>
          <w:p w14:paraId="70D23D1D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1C2A3B" w:rsidRPr="004057A2" w14:paraId="4ECB49DA" w14:textId="77777777" w:rsidTr="008336BA">
        <w:trPr>
          <w:jc w:val="center"/>
        </w:trPr>
        <w:tc>
          <w:tcPr>
            <w:tcW w:w="9350" w:type="dxa"/>
            <w:shd w:val="clear" w:color="auto" w:fill="auto"/>
          </w:tcPr>
          <w:p w14:paraId="51874E15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1C2A3B" w:rsidRPr="004057A2" w14:paraId="297A230B" w14:textId="77777777" w:rsidTr="008336BA">
        <w:trPr>
          <w:jc w:val="center"/>
        </w:trPr>
        <w:tc>
          <w:tcPr>
            <w:tcW w:w="9350" w:type="dxa"/>
            <w:shd w:val="clear" w:color="auto" w:fill="auto"/>
          </w:tcPr>
          <w:p w14:paraId="67DD224F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1C2A3B" w:rsidRPr="004057A2" w14:paraId="6B55F778" w14:textId="77777777" w:rsidTr="008336BA">
        <w:trPr>
          <w:jc w:val="center"/>
        </w:trPr>
        <w:tc>
          <w:tcPr>
            <w:tcW w:w="9350" w:type="dxa"/>
            <w:shd w:val="clear" w:color="auto" w:fill="auto"/>
          </w:tcPr>
          <w:p w14:paraId="4D9F1784" w14:textId="77777777" w:rsidR="001C2A3B" w:rsidRPr="0066185E" w:rsidRDefault="001C2A3B" w:rsidP="008336BA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bookmarkEnd w:id="0"/>
    </w:tbl>
    <w:p w14:paraId="5F2FBDE1" w14:textId="77777777" w:rsidR="001C2A3B" w:rsidRPr="003624AF" w:rsidRDefault="001C2A3B" w:rsidP="003624AF"/>
    <w:sectPr w:rsidR="001C2A3B" w:rsidRPr="003624AF" w:rsidSect="00084E60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CD1A" w14:textId="77777777" w:rsidR="002264D9" w:rsidRDefault="002264D9" w:rsidP="00084E60">
      <w:pPr>
        <w:spacing w:after="0" w:line="240" w:lineRule="auto"/>
      </w:pPr>
      <w:r>
        <w:separator/>
      </w:r>
    </w:p>
  </w:endnote>
  <w:endnote w:type="continuationSeparator" w:id="0">
    <w:p w14:paraId="6FFD28AC" w14:textId="77777777" w:rsidR="002264D9" w:rsidRDefault="002264D9" w:rsidP="0008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FA88" w14:textId="5FEB30ED" w:rsidR="00084E60" w:rsidRPr="00641134" w:rsidRDefault="006D44A1" w:rsidP="006411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C0E0D1" wp14:editId="4374DED5">
              <wp:simplePos x="0" y="0"/>
              <wp:positionH relativeFrom="column">
                <wp:posOffset>3581400</wp:posOffset>
              </wp:positionH>
              <wp:positionV relativeFrom="paragraph">
                <wp:posOffset>213995</wp:posOffset>
              </wp:positionV>
              <wp:extent cx="3219450" cy="2857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857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7ECE38" w14:textId="3643612E" w:rsidR="006D44A1" w:rsidRDefault="006D44A1">
                          <w:r>
                            <w:t xml:space="preserve">Industrial Safety </w:t>
                          </w:r>
                          <w:proofErr w:type="gramStart"/>
                          <w:r>
                            <w:t>Trainers  www.thesafetybus.com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0E0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pt;margin-top:16.85pt;width:25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" fillcolor="black [3200]" strokecolor="white [3201]" strokeweight="1.5pt">
              <v:textbox>
                <w:txbxContent>
                  <w:p w14:paraId="077ECE38" w14:textId="3643612E" w:rsidR="006D44A1" w:rsidRDefault="006D44A1">
                    <w:r>
                      <w:t xml:space="preserve">Industrial Safety </w:t>
                    </w:r>
                    <w:proofErr w:type="gramStart"/>
                    <w:r>
                      <w:t>Trainers  www.thesafetybus.com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5E1CA1D3" wp14:editId="25C232B5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266825" cy="467995"/>
          <wp:effectExtent l="0" t="0" r="9525" b="8255"/>
          <wp:wrapThrough wrapText="bothSides">
            <wp:wrapPolygon edited="0">
              <wp:start x="0" y="0"/>
              <wp:lineTo x="0" y="21102"/>
              <wp:lineTo x="21438" y="21102"/>
              <wp:lineTo x="21438" y="0"/>
              <wp:lineTo x="0" y="0"/>
            </wp:wrapPolygon>
          </wp:wrapThrough>
          <wp:docPr id="2" name="Picture 2" descr="IST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 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134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946E2F1" wp14:editId="617A4A9C">
          <wp:simplePos x="0" y="0"/>
          <wp:positionH relativeFrom="page">
            <wp:align>right</wp:align>
          </wp:positionH>
          <wp:positionV relativeFrom="paragraph">
            <wp:posOffset>36195</wp:posOffset>
          </wp:positionV>
          <wp:extent cx="7772400" cy="6807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C1CB" w14:textId="77777777" w:rsidR="002264D9" w:rsidRDefault="002264D9" w:rsidP="00084E60">
      <w:pPr>
        <w:spacing w:after="0" w:line="240" w:lineRule="auto"/>
      </w:pPr>
      <w:r>
        <w:separator/>
      </w:r>
    </w:p>
  </w:footnote>
  <w:footnote w:type="continuationSeparator" w:id="0">
    <w:p w14:paraId="5A1A9646" w14:textId="77777777" w:rsidR="002264D9" w:rsidRDefault="002264D9" w:rsidP="0008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64EC" w14:textId="0CD84763" w:rsidR="00084E60" w:rsidRDefault="00641134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1850963" wp14:editId="6A4FDA66">
          <wp:simplePos x="0" y="0"/>
          <wp:positionH relativeFrom="column">
            <wp:posOffset>-323850</wp:posOffset>
          </wp:positionH>
          <wp:positionV relativeFrom="paragraph">
            <wp:posOffset>-328930</wp:posOffset>
          </wp:positionV>
          <wp:extent cx="7524750" cy="5842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247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72D4C"/>
    <w:multiLevelType w:val="hybridMultilevel"/>
    <w:tmpl w:val="10B076F4"/>
    <w:lvl w:ilvl="0" w:tplc="2A5ED40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64CFF"/>
    <w:multiLevelType w:val="hybridMultilevel"/>
    <w:tmpl w:val="5C72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14942"/>
    <w:multiLevelType w:val="hybridMultilevel"/>
    <w:tmpl w:val="599AD19E"/>
    <w:lvl w:ilvl="0" w:tplc="2A5ED40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86912">
    <w:abstractNumId w:val="1"/>
  </w:num>
  <w:num w:numId="2" w16cid:durableId="642151413">
    <w:abstractNumId w:val="0"/>
  </w:num>
  <w:num w:numId="3" w16cid:durableId="128955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60"/>
    <w:rsid w:val="00016E3B"/>
    <w:rsid w:val="00017B81"/>
    <w:rsid w:val="0005381F"/>
    <w:rsid w:val="00053F00"/>
    <w:rsid w:val="00084E60"/>
    <w:rsid w:val="00090B3A"/>
    <w:rsid w:val="00174281"/>
    <w:rsid w:val="001C2A3B"/>
    <w:rsid w:val="001C60B2"/>
    <w:rsid w:val="001D49AC"/>
    <w:rsid w:val="001E65CB"/>
    <w:rsid w:val="0022623C"/>
    <w:rsid w:val="002264D9"/>
    <w:rsid w:val="002A04CD"/>
    <w:rsid w:val="002D002F"/>
    <w:rsid w:val="0034409E"/>
    <w:rsid w:val="003624AF"/>
    <w:rsid w:val="0037388D"/>
    <w:rsid w:val="00376343"/>
    <w:rsid w:val="003F2C8E"/>
    <w:rsid w:val="003F3255"/>
    <w:rsid w:val="004053D4"/>
    <w:rsid w:val="00431A19"/>
    <w:rsid w:val="0047519B"/>
    <w:rsid w:val="00482B50"/>
    <w:rsid w:val="004A6DC3"/>
    <w:rsid w:val="004B38B0"/>
    <w:rsid w:val="004E2B43"/>
    <w:rsid w:val="00505EC2"/>
    <w:rsid w:val="00506147"/>
    <w:rsid w:val="00537464"/>
    <w:rsid w:val="00545438"/>
    <w:rsid w:val="00550769"/>
    <w:rsid w:val="00576320"/>
    <w:rsid w:val="005B5611"/>
    <w:rsid w:val="005F3A2F"/>
    <w:rsid w:val="00611138"/>
    <w:rsid w:val="00640586"/>
    <w:rsid w:val="00641134"/>
    <w:rsid w:val="006D44A1"/>
    <w:rsid w:val="007272B3"/>
    <w:rsid w:val="0076465B"/>
    <w:rsid w:val="007B5D98"/>
    <w:rsid w:val="007C7762"/>
    <w:rsid w:val="007E3D4F"/>
    <w:rsid w:val="008106BD"/>
    <w:rsid w:val="008178C2"/>
    <w:rsid w:val="00941ABB"/>
    <w:rsid w:val="009A376D"/>
    <w:rsid w:val="00A454F2"/>
    <w:rsid w:val="00A56895"/>
    <w:rsid w:val="00AE0A3B"/>
    <w:rsid w:val="00AE48E7"/>
    <w:rsid w:val="00AF155B"/>
    <w:rsid w:val="00B0051D"/>
    <w:rsid w:val="00B32637"/>
    <w:rsid w:val="00B43F3D"/>
    <w:rsid w:val="00B55A2D"/>
    <w:rsid w:val="00B950F6"/>
    <w:rsid w:val="00BA7EE1"/>
    <w:rsid w:val="00BB4295"/>
    <w:rsid w:val="00CC7CE8"/>
    <w:rsid w:val="00D12B41"/>
    <w:rsid w:val="00D16E7B"/>
    <w:rsid w:val="00D33FB9"/>
    <w:rsid w:val="00D372C8"/>
    <w:rsid w:val="00DC7C6A"/>
    <w:rsid w:val="00E53B08"/>
    <w:rsid w:val="00F00315"/>
    <w:rsid w:val="00F27666"/>
    <w:rsid w:val="00F82A07"/>
    <w:rsid w:val="00FC0419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C9859"/>
  <w15:chartTrackingRefBased/>
  <w15:docId w15:val="{B7136B69-8D8E-43CF-BC9E-367DEF0A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A3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4E60"/>
    <w:pPr>
      <w:keepNext/>
      <w:tabs>
        <w:tab w:val="left" w:pos="1701"/>
        <w:tab w:val="left" w:pos="360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60"/>
  </w:style>
  <w:style w:type="paragraph" w:styleId="Footer">
    <w:name w:val="footer"/>
    <w:basedOn w:val="Normal"/>
    <w:link w:val="FooterChar"/>
    <w:uiPriority w:val="99"/>
    <w:unhideWhenUsed/>
    <w:rsid w:val="0008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60"/>
  </w:style>
  <w:style w:type="character" w:customStyle="1" w:styleId="Heading1Char">
    <w:name w:val="Heading 1 Char"/>
    <w:basedOn w:val="DefaultParagraphFont"/>
    <w:link w:val="Heading1"/>
    <w:rsid w:val="00084E60"/>
    <w:rPr>
      <w:rFonts w:ascii="Arial" w:eastAsia="Times New Roman" w:hAnsi="Arial" w:cs="Arial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41134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41134"/>
    <w:pPr>
      <w:spacing w:before="240" w:line="360" w:lineRule="auto"/>
      <w:ind w:left="720"/>
      <w:contextualSpacing/>
      <w:jc w:val="both"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41134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2A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8928FA1662F4FABF360D7E8A810D3" ma:contentTypeVersion="12" ma:contentTypeDescription="Create a new document." ma:contentTypeScope="" ma:versionID="377161df46f7e8b012ba70eef31baf9e">
  <xsd:schema xmlns:xsd="http://www.w3.org/2001/XMLSchema" xmlns:xs="http://www.w3.org/2001/XMLSchema" xmlns:p="http://schemas.microsoft.com/office/2006/metadata/properties" xmlns:ns2="55c0c122-5b1e-454e-b6dd-9a0cfe0514ed" xmlns:ns3="c9e0f637-fa09-4df0-86a2-1ce6fe66e1ba" targetNamespace="http://schemas.microsoft.com/office/2006/metadata/properties" ma:root="true" ma:fieldsID="4a626d06797ec1e6d33137192776902f" ns2:_="" ns3:_="">
    <xsd:import namespace="55c0c122-5b1e-454e-b6dd-9a0cfe0514ed"/>
    <xsd:import namespace="c9e0f637-fa09-4df0-86a2-1ce6fe66e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0c122-5b1e-454e-b6dd-9a0cfe051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4c7736-04ed-416b-a4d8-b244bb2da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0f637-fa09-4df0-86a2-1ce6fe66e1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c998ca-db8a-4b10-9cad-6caebf32ef16}" ma:internalName="TaxCatchAll" ma:showField="CatchAllData" ma:web="c9e0f637-fa09-4df0-86a2-1ce6fe66e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0c122-5b1e-454e-b6dd-9a0cfe0514ed">
      <Terms xmlns="http://schemas.microsoft.com/office/infopath/2007/PartnerControls"/>
    </lcf76f155ced4ddcb4097134ff3c332f>
    <TaxCatchAll xmlns="c9e0f637-fa09-4df0-86a2-1ce6fe66e1ba" xsi:nil="true"/>
  </documentManagement>
</p:properties>
</file>

<file path=customXml/itemProps1.xml><?xml version="1.0" encoding="utf-8"?>
<ds:datastoreItem xmlns:ds="http://schemas.openxmlformats.org/officeDocument/2006/customXml" ds:itemID="{AF6040DD-EC55-4A38-84DF-F5944009E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DF928-ED31-4E81-A0D7-D61843D58E7E}"/>
</file>

<file path=customXml/itemProps3.xml><?xml version="1.0" encoding="utf-8"?>
<ds:datastoreItem xmlns:ds="http://schemas.openxmlformats.org/officeDocument/2006/customXml" ds:itemID="{AA3F8C3F-5E0C-4407-BE1E-430D8B21E9D3}">
  <ds:schemaRefs>
    <ds:schemaRef ds:uri="http://schemas.microsoft.com/office/2006/metadata/properties"/>
    <ds:schemaRef ds:uri="http://schemas.microsoft.com/office/infopath/2007/PartnerControls"/>
    <ds:schemaRef ds:uri="55c0c122-5b1e-454e-b6dd-9a0cfe0514ed"/>
    <ds:schemaRef ds:uri="c9e0f637-fa09-4df0-86a2-1ce6fe66e1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Dignard</dc:creator>
  <cp:keywords/>
  <dc:description/>
  <cp:lastModifiedBy>Randy Dignard</cp:lastModifiedBy>
  <cp:revision>3</cp:revision>
  <dcterms:created xsi:type="dcterms:W3CDTF">2022-12-19T01:17:00Z</dcterms:created>
  <dcterms:modified xsi:type="dcterms:W3CDTF">2023-02-01T18:08:00Z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0x010100D378928FA1662F4FABF360D7E8A810D3</vt:lpwstr>
  </property>
  <property fmtid="{D5CDD505-2E9C-101B-9397-08002B2CF9AE}" pid="3" name="Order">
    <vt:r8>265200</vt:r8>
  </property>
  <property fmtid="{D5CDD505-2E9C-101B-9397-08002B2CF9AE}" pid="4" name="MediaServiceImageTags">
    <vt:lpwstr/>
  </property>
</Properties>
</file>